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20" w:rsidRPr="006F1220" w:rsidRDefault="006F1220" w:rsidP="006F12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b/>
          <w:sz w:val="28"/>
          <w:szCs w:val="28"/>
          <w:lang w:eastAsia="en-US"/>
        </w:rPr>
        <w:t>Примерный перечень вопросов для подготовки к зачету</w:t>
      </w:r>
      <w:r w:rsidRPr="006F12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 курсу «Основы вожатской деятельности»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Истоки, история и опыт вожатской деятельности в России.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Опыт деятельности Всероссийских и Международных детских центров.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Современные тенденции развития вожатской деятельности.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>Классификация детских лагерей.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>Летний отдых детей. Детский летний лагерь как образовательное пространство.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Специфичная социальная среда обитания детей.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Лагерная смена. Ценности лагерной жизни.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Логика дня в детском лагере. Режим дня и его организация.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>Традиц</w:t>
      </w:r>
      <w:bookmarkStart w:id="0" w:name="_GoBack"/>
      <w:bookmarkEnd w:id="0"/>
      <w:r w:rsidRPr="006F1220">
        <w:rPr>
          <w:rFonts w:ascii="Times New Roman" w:eastAsia="Calibri" w:hAnsi="Times New Roman"/>
          <w:sz w:val="28"/>
          <w:szCs w:val="28"/>
          <w:lang w:eastAsia="en-US"/>
        </w:rPr>
        <w:t>ионные дни лагерной смены.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Вожатый – организатор деятельности в отряде.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Квалификация вожатого.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Профессиональные качества вожатого.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Организация труда отрядного вожатого.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Характеристика основных видов деятельности отрядного вожатого.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Этапы организации педагогической деятельности вожатого.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Педагогическое мастерство вожатого.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Конфликты в детском коллективе. Работа с одаренными детьми, с детьми, находящимися в трудной жизненной ситуации, с детьми с ограниченными возможностями здоровья.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Профессиональная этика и культура вожатого.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 xml:space="preserve">Этика взаимоотношений с детьми, их родителями, коллегами. </w:t>
      </w:r>
    </w:p>
    <w:p w:rsidR="006F1220" w:rsidRPr="006F1220" w:rsidRDefault="006F1220" w:rsidP="006F1220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1220">
        <w:rPr>
          <w:rFonts w:ascii="Times New Roman" w:eastAsia="Calibri" w:hAnsi="Times New Roman"/>
          <w:sz w:val="28"/>
          <w:szCs w:val="28"/>
          <w:lang w:eastAsia="en-US"/>
        </w:rPr>
        <w:t>Корпоративная культура. Имидж вожатого.</w:t>
      </w:r>
    </w:p>
    <w:p w:rsidR="003776BD" w:rsidRPr="006F1220" w:rsidRDefault="003776BD">
      <w:pPr>
        <w:rPr>
          <w:rFonts w:ascii="Times New Roman" w:hAnsi="Times New Roman"/>
          <w:sz w:val="28"/>
          <w:szCs w:val="28"/>
        </w:rPr>
      </w:pPr>
    </w:p>
    <w:sectPr w:rsidR="003776BD" w:rsidRPr="006F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667AE"/>
    <w:multiLevelType w:val="hybridMultilevel"/>
    <w:tmpl w:val="881E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20"/>
    <w:rsid w:val="003776BD"/>
    <w:rsid w:val="006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2020-12-04T05:51:00Z</dcterms:created>
  <dcterms:modified xsi:type="dcterms:W3CDTF">2020-12-04T05:52:00Z</dcterms:modified>
</cp:coreProperties>
</file>