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8" w:rsidRDefault="00274CF6" w:rsidP="00E22EA8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4B4B4B"/>
        </w:rPr>
      </w:pPr>
      <w:r w:rsidRPr="00E22EA8">
        <w:rPr>
          <w:b/>
        </w:rPr>
        <w:t>Лекция</w:t>
      </w:r>
      <w:r w:rsidR="00E22EA8">
        <w:rPr>
          <w:b/>
        </w:rPr>
        <w:t xml:space="preserve"> </w:t>
      </w:r>
      <w:r w:rsidR="00B9463D" w:rsidRPr="00E22EA8">
        <w:rPr>
          <w:b/>
        </w:rPr>
        <w:t>1</w:t>
      </w:r>
      <w:r w:rsidR="00E65920" w:rsidRPr="00E22EA8">
        <w:rPr>
          <w:b/>
        </w:rPr>
        <w:t>5</w:t>
      </w:r>
      <w:r w:rsidRPr="00E22EA8">
        <w:rPr>
          <w:b/>
        </w:rPr>
        <w:t>.</w:t>
      </w:r>
      <w:r w:rsidR="00E22EA8">
        <w:rPr>
          <w:b/>
        </w:rPr>
        <w:t xml:space="preserve">  </w:t>
      </w:r>
      <w:r w:rsidR="00E65920" w:rsidRPr="00E22EA8">
        <w:rPr>
          <w:b/>
          <w:color w:val="4B4B4B"/>
        </w:rPr>
        <w:t>Особенности</w:t>
      </w:r>
      <w:r w:rsidR="00E22EA8">
        <w:rPr>
          <w:b/>
          <w:color w:val="4B4B4B"/>
        </w:rPr>
        <w:t xml:space="preserve"> </w:t>
      </w:r>
      <w:r w:rsidR="00E65920" w:rsidRPr="00E22EA8">
        <w:rPr>
          <w:b/>
          <w:color w:val="4B4B4B"/>
        </w:rPr>
        <w:t>современного</w:t>
      </w:r>
      <w:r w:rsidR="00E22EA8">
        <w:rPr>
          <w:b/>
          <w:color w:val="4B4B4B"/>
        </w:rPr>
        <w:t xml:space="preserve"> </w:t>
      </w:r>
      <w:r w:rsidR="00E65920" w:rsidRPr="00E22EA8">
        <w:rPr>
          <w:b/>
          <w:color w:val="4B4B4B"/>
        </w:rPr>
        <w:t>этапа</w:t>
      </w:r>
      <w:r w:rsidR="00E22EA8">
        <w:rPr>
          <w:b/>
          <w:color w:val="4B4B4B"/>
        </w:rPr>
        <w:t xml:space="preserve"> </w:t>
      </w:r>
      <w:r w:rsidR="00E65920" w:rsidRPr="00E22EA8">
        <w:rPr>
          <w:b/>
          <w:color w:val="4B4B4B"/>
        </w:rPr>
        <w:t>развития</w:t>
      </w:r>
      <w:r w:rsidR="00E22EA8">
        <w:rPr>
          <w:b/>
          <w:color w:val="4B4B4B"/>
        </w:rPr>
        <w:t xml:space="preserve"> </w:t>
      </w:r>
      <w:r w:rsidR="00E65920" w:rsidRPr="00E22EA8">
        <w:rPr>
          <w:b/>
          <w:color w:val="4B4B4B"/>
        </w:rPr>
        <w:t>науки.</w:t>
      </w:r>
    </w:p>
    <w:p w:rsidR="00E65920" w:rsidRPr="00E22EA8" w:rsidRDefault="00E65920" w:rsidP="00E22EA8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4B4B4B"/>
        </w:rPr>
      </w:pPr>
      <w:r w:rsidRPr="00E22EA8">
        <w:rPr>
          <w:b/>
          <w:color w:val="4B4B4B"/>
        </w:rPr>
        <w:t>Перспективы</w:t>
      </w:r>
      <w:r w:rsidR="00E22EA8" w:rsidRPr="00E22EA8">
        <w:rPr>
          <w:b/>
          <w:color w:val="4B4B4B"/>
        </w:rPr>
        <w:t xml:space="preserve"> </w:t>
      </w:r>
      <w:r w:rsidRPr="00E22EA8">
        <w:rPr>
          <w:b/>
          <w:color w:val="4B4B4B"/>
        </w:rPr>
        <w:t>научно-технического</w:t>
      </w:r>
      <w:r w:rsidR="00E22EA8" w:rsidRPr="00E22EA8">
        <w:rPr>
          <w:b/>
          <w:color w:val="4B4B4B"/>
        </w:rPr>
        <w:t xml:space="preserve"> </w:t>
      </w:r>
      <w:r w:rsidRPr="00E22EA8">
        <w:rPr>
          <w:b/>
          <w:color w:val="4B4B4B"/>
        </w:rPr>
        <w:t>прогресса.</w:t>
      </w:r>
    </w:p>
    <w:p w:rsidR="00E22EA8" w:rsidRDefault="00E22EA8" w:rsidP="00E22E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920" w:rsidRPr="00E22EA8" w:rsidRDefault="00E22EA8" w:rsidP="00E22E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EA8">
        <w:rPr>
          <w:rFonts w:ascii="Times New Roman" w:hAnsi="Times New Roman" w:cs="Times New Roman"/>
          <w:b/>
          <w:color w:val="000000"/>
          <w:sz w:val="24"/>
          <w:szCs w:val="24"/>
        </w:rPr>
        <w:t>План:</w:t>
      </w:r>
    </w:p>
    <w:p w:rsidR="00E22EA8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rPr>
          <w:color w:val="222222"/>
        </w:rPr>
      </w:pPr>
      <w:r>
        <w:rPr>
          <w:rStyle w:val="a4"/>
          <w:color w:val="222222"/>
        </w:rPr>
        <w:t xml:space="preserve">1. </w:t>
      </w:r>
      <w:r w:rsidRPr="00E65920">
        <w:rPr>
          <w:rStyle w:val="a4"/>
          <w:color w:val="222222"/>
        </w:rPr>
        <w:t>Основные</w:t>
      </w:r>
      <w:r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понятия</w:t>
      </w:r>
      <w:r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и</w:t>
      </w:r>
      <w:r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принципы</w:t>
      </w:r>
      <w:r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синергетики.</w:t>
      </w:r>
    </w:p>
    <w:p w:rsidR="00E22EA8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rPr>
          <w:color w:val="222222"/>
        </w:rPr>
      </w:pPr>
      <w:r>
        <w:rPr>
          <w:rStyle w:val="a4"/>
          <w:color w:val="222222"/>
        </w:rPr>
        <w:t xml:space="preserve">2. </w:t>
      </w:r>
      <w:r w:rsidRPr="00E65920">
        <w:rPr>
          <w:rStyle w:val="a4"/>
          <w:color w:val="222222"/>
        </w:rPr>
        <w:t>Глобальный</w:t>
      </w:r>
      <w:r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эволюционизм.</w:t>
      </w:r>
    </w:p>
    <w:p w:rsidR="00E22EA8" w:rsidRDefault="00E22EA8" w:rsidP="00E22E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20" w:rsidRPr="00E65920" w:rsidRDefault="00E65920" w:rsidP="00E22E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5920">
        <w:rPr>
          <w:rFonts w:ascii="Times New Roman" w:hAnsi="Times New Roman" w:cs="Times New Roman"/>
          <w:color w:val="222222"/>
          <w:sz w:val="24"/>
          <w:szCs w:val="24"/>
        </w:rPr>
        <w:t>Современная,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65920">
        <w:rPr>
          <w:rFonts w:ascii="Times New Roman" w:hAnsi="Times New Roman" w:cs="Times New Roman"/>
          <w:color w:val="222222"/>
          <w:sz w:val="24"/>
          <w:szCs w:val="24"/>
        </w:rPr>
        <w:t>постнеклассическая</w:t>
      </w:r>
      <w:proofErr w:type="spellEnd"/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наука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имеет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две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основные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характеристики: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1)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странение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идей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синергетики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всю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сферу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научного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познания;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2)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разработка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нового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взгляда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эволюцию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рамках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теории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глобального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эволюционизма.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Концепция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самоорг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низации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настоящее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время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приобретает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все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больше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значения,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становясь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65920">
        <w:rPr>
          <w:rStyle w:val="a4"/>
          <w:rFonts w:ascii="Times New Roman" w:hAnsi="Times New Roman" w:cs="Times New Roman"/>
          <w:color w:val="222222"/>
          <w:sz w:val="24"/>
          <w:szCs w:val="24"/>
        </w:rPr>
        <w:t>парадигмой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следования</w:t>
      </w:r>
      <w:proofErr w:type="spellEnd"/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обширного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класса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систем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процессов,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происходящих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них.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70-х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годах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65920">
        <w:rPr>
          <w:rFonts w:ascii="Times New Roman" w:hAnsi="Times New Roman" w:cs="Times New Roman"/>
          <w:color w:val="222222"/>
          <w:sz w:val="24"/>
          <w:szCs w:val="24"/>
        </w:rPr>
        <w:t>XX</w:t>
      </w:r>
      <w:proofErr w:type="spellEnd"/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века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возникла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новая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наука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Style w:val="a4"/>
          <w:rFonts w:ascii="Times New Roman" w:hAnsi="Times New Roman" w:cs="Times New Roman"/>
          <w:color w:val="222222"/>
          <w:sz w:val="24"/>
          <w:szCs w:val="24"/>
        </w:rPr>
        <w:t>синергетика,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изучающая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механизмы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самоорганизации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вития.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Областью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ее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исследований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является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изучение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эволюции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различных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структур,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отн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сительная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устойчивость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которых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поддерживается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благодаря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прит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ку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энергии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вещества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извне.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основе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синергетики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лежит,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среди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прочих,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важное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утверждение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том,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что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матер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альные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системы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могут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быть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открытыми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закрытыми,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равнове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ными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неравновесными,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устойчивыми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неустойчивыми,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линейными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нелинейными,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статическими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динамич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скими.</w:t>
      </w:r>
      <w:proofErr w:type="gramEnd"/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Принципиальная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же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возможность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процессов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самоорган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зации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обусловлена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тем,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что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целом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все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живые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неживые,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природные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общественные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системы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являются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откр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ы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тыми,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неравновесными,</w:t>
      </w:r>
      <w:r w:rsidR="00E22E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5920">
        <w:rPr>
          <w:rFonts w:ascii="Times New Roman" w:hAnsi="Times New Roman" w:cs="Times New Roman"/>
          <w:color w:val="222222"/>
          <w:sz w:val="24"/>
          <w:szCs w:val="24"/>
        </w:rPr>
        <w:t>нелинейными.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Возникновение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синергетики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основном,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именами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бельгийского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физика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химика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Пригожина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(лауреата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Нобелевской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премии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1977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г.),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немецкого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физика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Хак</w:t>
      </w:r>
      <w:r w:rsidRPr="00E65920">
        <w:rPr>
          <w:color w:val="222222"/>
        </w:rPr>
        <w:t>е</w:t>
      </w:r>
      <w:r w:rsidRPr="00E65920">
        <w:rPr>
          <w:color w:val="222222"/>
        </w:rPr>
        <w:t>на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другого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немецкого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ученого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Эйгена</w:t>
      </w:r>
      <w:proofErr w:type="spellEnd"/>
      <w:r w:rsidRPr="00E65920">
        <w:rPr>
          <w:color w:val="222222"/>
        </w:rPr>
        <w:t>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наших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отечественных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ученых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</w:t>
      </w:r>
      <w:r w:rsidRPr="00E65920">
        <w:rPr>
          <w:color w:val="222222"/>
        </w:rPr>
        <w:t>е</w:t>
      </w:r>
      <w:r w:rsidRPr="00E65920">
        <w:rPr>
          <w:color w:val="222222"/>
        </w:rPr>
        <w:t>лоусова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Жаботинского.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Пригожин,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разрабатывая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современную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термодинамику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необратимых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(неравновесную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термодинамику)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образования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</w:t>
      </w:r>
      <w:r w:rsidRPr="00E65920">
        <w:rPr>
          <w:color w:val="222222"/>
        </w:rPr>
        <w:t>н</w:t>
      </w:r>
      <w:r w:rsidRPr="00E65920">
        <w:rPr>
          <w:color w:val="222222"/>
        </w:rPr>
        <w:t>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хаотического,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неупорядоченного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самоорганизацию,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сформ</w:t>
      </w:r>
      <w:r w:rsidRPr="00E65920">
        <w:rPr>
          <w:color w:val="222222"/>
        </w:rPr>
        <w:t>у</w:t>
      </w:r>
      <w:r w:rsidRPr="00E65920">
        <w:rPr>
          <w:color w:val="222222"/>
        </w:rPr>
        <w:t>лировал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теорему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минимуме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производства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стационарном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неравновесном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о</w:t>
      </w:r>
      <w:r w:rsidRPr="00E65920">
        <w:rPr>
          <w:color w:val="222222"/>
        </w:rPr>
        <w:t>стоянии.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идеям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он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пришел,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анализируя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специфические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химические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реакции,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Pr="00E65920">
        <w:rPr>
          <w:color w:val="222222"/>
        </w:rPr>
        <w:t>о</w:t>
      </w:r>
      <w:r w:rsidRPr="00E65920">
        <w:rPr>
          <w:color w:val="222222"/>
        </w:rPr>
        <w:t>торые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впервые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экспериментально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были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изучены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Белоусовым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Жаботинским.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Пригожин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сотрудниками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(И.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Стенгерс</w:t>
      </w:r>
      <w:proofErr w:type="spellEnd"/>
      <w:r w:rsidRPr="00E65920">
        <w:rPr>
          <w:color w:val="222222"/>
        </w:rPr>
        <w:t>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построили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математическую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модель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</w:t>
      </w:r>
      <w:r w:rsidRPr="00E65920">
        <w:rPr>
          <w:color w:val="222222"/>
        </w:rPr>
        <w:t>а</w:t>
      </w:r>
      <w:r w:rsidRPr="00E65920">
        <w:rPr>
          <w:color w:val="222222"/>
        </w:rPr>
        <w:t>ких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реакций,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показали,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сильно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неравновесных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условиях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может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совершаться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переход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беспорядка,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теплового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порядку,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организованн</w:t>
      </w:r>
      <w:r w:rsidRPr="00E65920">
        <w:rPr>
          <w:color w:val="222222"/>
        </w:rPr>
        <w:t>о</w:t>
      </w:r>
      <w:r w:rsidRPr="00E65920">
        <w:rPr>
          <w:color w:val="222222"/>
        </w:rPr>
        <w:t>сти.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Г.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Хакен</w:t>
      </w:r>
      <w:proofErr w:type="spellEnd"/>
      <w:r w:rsidRPr="00E65920">
        <w:rPr>
          <w:color w:val="222222"/>
        </w:rPr>
        <w:t>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изучая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происходящие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лазере,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назвал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направление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исследований</w:t>
      </w:r>
      <w:r w:rsidRPr="00E65920">
        <w:rPr>
          <w:rStyle w:val="a4"/>
          <w:color w:val="222222"/>
        </w:rPr>
        <w:t>синергетикой</w:t>
      </w:r>
      <w:proofErr w:type="spellEnd"/>
      <w:r w:rsidRPr="00E65920">
        <w:rPr>
          <w:color w:val="222222"/>
        </w:rPr>
        <w:t>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переводе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греческого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означает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совмес</w:t>
      </w:r>
      <w:r w:rsidRPr="00E65920">
        <w:rPr>
          <w:color w:val="222222"/>
        </w:rPr>
        <w:t>т</w:t>
      </w:r>
      <w:r w:rsidRPr="00E65920">
        <w:rPr>
          <w:color w:val="222222"/>
        </w:rPr>
        <w:t>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действие,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взаимодействие,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хорошо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передает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смысл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цель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подхода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Pr="00E65920">
        <w:rPr>
          <w:color w:val="222222"/>
        </w:rPr>
        <w:t>у</w:t>
      </w:r>
      <w:r w:rsidRPr="00E65920">
        <w:rPr>
          <w:color w:val="222222"/>
        </w:rPr>
        <w:t>чению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явлений.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М.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Эйген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доказал,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открытый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Дарвином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принцип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отбора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справедлив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ми</w:t>
      </w:r>
      <w:r w:rsidRPr="00E65920">
        <w:rPr>
          <w:color w:val="222222"/>
        </w:rPr>
        <w:t>к</w:t>
      </w:r>
      <w:r w:rsidRPr="00E65920">
        <w:rPr>
          <w:color w:val="222222"/>
        </w:rPr>
        <w:t>роуровне,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генезис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(происхождение)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жизни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результат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отбора,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происход</w:t>
      </w:r>
      <w:r w:rsidRPr="00E65920">
        <w:rPr>
          <w:color w:val="222222"/>
        </w:rPr>
        <w:t>я</w:t>
      </w:r>
      <w:r w:rsidRPr="00E65920">
        <w:rPr>
          <w:color w:val="222222"/>
        </w:rPr>
        <w:t>щего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молекулярном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уровне.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Он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показал,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сложные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органические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ада</w:t>
      </w:r>
      <w:r w:rsidRPr="00E65920">
        <w:rPr>
          <w:color w:val="222222"/>
        </w:rPr>
        <w:t>п</w:t>
      </w:r>
      <w:r w:rsidRPr="00E65920">
        <w:rPr>
          <w:color w:val="222222"/>
        </w:rPr>
        <w:t>тационными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характеристиками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благодаря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</w:t>
      </w:r>
      <w:r w:rsidRPr="00E65920">
        <w:rPr>
          <w:color w:val="222222"/>
        </w:rPr>
        <w:t>и</w:t>
      </w:r>
      <w:r w:rsidRPr="00E65920">
        <w:rPr>
          <w:color w:val="222222"/>
        </w:rPr>
        <w:t>онному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отбора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основе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автокатализа.</w:t>
      </w:r>
    </w:p>
    <w:p w:rsidR="00E22EA8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rStyle w:val="a4"/>
          <w:color w:val="222222"/>
        </w:rPr>
      </w:pPr>
    </w:p>
    <w:p w:rsidR="00E65920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rStyle w:val="a4"/>
          <w:color w:val="222222"/>
        </w:rPr>
        <w:t xml:space="preserve">1. </w:t>
      </w:r>
      <w:r w:rsidR="00E65920" w:rsidRPr="00E65920">
        <w:rPr>
          <w:rStyle w:val="a4"/>
          <w:color w:val="222222"/>
        </w:rPr>
        <w:t>Основные</w:t>
      </w:r>
      <w:r>
        <w:rPr>
          <w:rStyle w:val="a4"/>
          <w:color w:val="222222"/>
        </w:rPr>
        <w:t xml:space="preserve"> </w:t>
      </w:r>
      <w:r w:rsidR="00E65920" w:rsidRPr="00E65920">
        <w:rPr>
          <w:rStyle w:val="a4"/>
          <w:color w:val="222222"/>
        </w:rPr>
        <w:t>понятия</w:t>
      </w:r>
      <w:r>
        <w:rPr>
          <w:rStyle w:val="a4"/>
          <w:color w:val="222222"/>
        </w:rPr>
        <w:t xml:space="preserve"> </w:t>
      </w:r>
      <w:r w:rsidR="00E65920" w:rsidRPr="00E65920">
        <w:rPr>
          <w:rStyle w:val="a4"/>
          <w:color w:val="222222"/>
        </w:rPr>
        <w:t>и</w:t>
      </w:r>
      <w:r>
        <w:rPr>
          <w:rStyle w:val="a4"/>
          <w:color w:val="222222"/>
        </w:rPr>
        <w:t xml:space="preserve"> </w:t>
      </w:r>
      <w:r w:rsidR="00E65920" w:rsidRPr="00E65920">
        <w:rPr>
          <w:rStyle w:val="a4"/>
          <w:color w:val="222222"/>
        </w:rPr>
        <w:t>принципы</w:t>
      </w:r>
      <w:r>
        <w:rPr>
          <w:rStyle w:val="a4"/>
          <w:color w:val="222222"/>
        </w:rPr>
        <w:t xml:space="preserve"> </w:t>
      </w:r>
      <w:r w:rsidR="00E65920" w:rsidRPr="00E65920">
        <w:rPr>
          <w:rStyle w:val="a4"/>
          <w:color w:val="222222"/>
        </w:rPr>
        <w:t>синергетики.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rStyle w:val="a4"/>
          <w:color w:val="222222"/>
        </w:rPr>
        <w:t>Порядок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и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хаос.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результате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протекания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изолированных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а</w:t>
      </w:r>
      <w:r w:rsidRPr="00E65920">
        <w:rPr>
          <w:color w:val="222222"/>
        </w:rPr>
        <w:t>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переходят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равновесия,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соответствует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максимальному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беспорядку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равновесный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тепловой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образом,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а</w:t>
      </w:r>
      <w:r w:rsidRPr="00E65920">
        <w:rPr>
          <w:color w:val="222222"/>
        </w:rPr>
        <w:t>моорганизация,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замкнутой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максимального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беспоря</w:t>
      </w:r>
      <w:r w:rsidRPr="00E65920">
        <w:rPr>
          <w:color w:val="222222"/>
        </w:rPr>
        <w:t>д</w:t>
      </w:r>
      <w:r w:rsidRPr="00E65920">
        <w:rPr>
          <w:color w:val="222222"/>
        </w:rPr>
        <w:t>ка.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реальности,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менее,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часто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наблюдаются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совершенно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противоположные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</w:t>
      </w:r>
      <w:r w:rsidRPr="00E65920">
        <w:rPr>
          <w:color w:val="222222"/>
        </w:rPr>
        <w:t>е</w:t>
      </w:r>
      <w:r w:rsidRPr="00E65920">
        <w:rPr>
          <w:color w:val="222222"/>
        </w:rPr>
        <w:t>ния.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lastRenderedPageBreak/>
        <w:t>Уже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теория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Канта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Лапласа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образовании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Солнечной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и</w:t>
      </w:r>
      <w:r w:rsidRPr="00E65920">
        <w:rPr>
          <w:color w:val="222222"/>
        </w:rPr>
        <w:t>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хаотических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туманностей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противоречила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II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началу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термодинамики.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особенно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ярко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проявилось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противоречие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II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начала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термодинамики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эволюционной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теорией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Дарвина.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Ведь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согласно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мире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естественно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протекающие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ведут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усложнению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увеличению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избавл</w:t>
      </w:r>
      <w:r w:rsidRPr="00E65920">
        <w:rPr>
          <w:color w:val="222222"/>
        </w:rPr>
        <w:t>е</w:t>
      </w:r>
      <w:r w:rsidRPr="00E65920">
        <w:rPr>
          <w:color w:val="222222"/>
        </w:rPr>
        <w:t>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удалению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равновесия.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Другими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словами,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природе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прямо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против</w:t>
      </w:r>
      <w:r w:rsidRPr="00E65920">
        <w:rPr>
          <w:color w:val="222222"/>
        </w:rPr>
        <w:t>о</w:t>
      </w:r>
      <w:r w:rsidRPr="00E65920">
        <w:rPr>
          <w:color w:val="222222"/>
        </w:rPr>
        <w:t>положному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состоянию,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неживых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системах</w:t>
      </w:r>
      <w:proofErr w:type="gramStart"/>
      <w:r w:rsidRPr="00E65920">
        <w:rPr>
          <w:color w:val="222222"/>
        </w:rPr>
        <w:t>.В</w:t>
      </w:r>
      <w:proofErr w:type="gramEnd"/>
      <w:r w:rsidRPr="00E65920">
        <w:rPr>
          <w:color w:val="222222"/>
        </w:rPr>
        <w:t>се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привело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поя</w:t>
      </w:r>
      <w:r w:rsidRPr="00E65920">
        <w:rPr>
          <w:color w:val="222222"/>
        </w:rPr>
        <w:t>в</w:t>
      </w:r>
      <w:r w:rsidRPr="00E65920">
        <w:rPr>
          <w:color w:val="222222"/>
        </w:rPr>
        <w:t>лению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понятия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открытой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системы</w:t>
      </w:r>
      <w:r w:rsidRPr="00E65920">
        <w:rPr>
          <w:color w:val="222222"/>
        </w:rPr>
        <w:t>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позволило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устранить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упомянутые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против</w:t>
      </w:r>
      <w:r w:rsidRPr="00E65920">
        <w:rPr>
          <w:color w:val="222222"/>
        </w:rPr>
        <w:t>о</w:t>
      </w:r>
      <w:r w:rsidRPr="00E65920">
        <w:rPr>
          <w:color w:val="222222"/>
        </w:rPr>
        <w:t>речия.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Открытость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изолированная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(закрытая)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необр</w:t>
      </w:r>
      <w:r w:rsidRPr="00E65920">
        <w:rPr>
          <w:color w:val="222222"/>
        </w:rPr>
        <w:t>а</w:t>
      </w:r>
      <w:r w:rsidRPr="00E65920">
        <w:rPr>
          <w:color w:val="222222"/>
        </w:rPr>
        <w:t>тимые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являются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идеализацией.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изучении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обратимых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о</w:t>
      </w:r>
      <w:r w:rsidRPr="00E65920">
        <w:rPr>
          <w:color w:val="222222"/>
        </w:rPr>
        <w:t>цессов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(например,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качание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маятника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вакууме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отсутствии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трения)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смы</w:t>
      </w:r>
      <w:r w:rsidRPr="00E65920">
        <w:rPr>
          <w:color w:val="222222"/>
        </w:rPr>
        <w:t>с</w:t>
      </w:r>
      <w:r w:rsidRPr="00E65920">
        <w:rPr>
          <w:color w:val="222222"/>
        </w:rPr>
        <w:t>ла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говорить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направлении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течения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времени,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прошлое,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настоящее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будущее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отличаются.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Поэтому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уравнениях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обратимых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время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выступает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всего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лишь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параметр,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можно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изменять.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реальности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маятником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всегда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присутствует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</w:t>
      </w:r>
      <w:r w:rsidRPr="00E65920">
        <w:rPr>
          <w:color w:val="222222"/>
        </w:rPr>
        <w:t>е</w:t>
      </w:r>
      <w:r w:rsidRPr="00E65920">
        <w:rPr>
          <w:color w:val="222222"/>
        </w:rPr>
        <w:t>ние,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колебания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маятника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будут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зат</w:t>
      </w:r>
      <w:r w:rsidRPr="00E65920">
        <w:rPr>
          <w:color w:val="222222"/>
        </w:rPr>
        <w:t>у</w:t>
      </w:r>
      <w:r w:rsidRPr="00E65920">
        <w:rPr>
          <w:color w:val="222222"/>
        </w:rPr>
        <w:t>хающими,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прошлое,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настоящее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будущее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будут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отличаться.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Ранее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говорилось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необратимых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природе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эволюцио</w:t>
      </w:r>
      <w:r w:rsidRPr="00E65920">
        <w:rPr>
          <w:color w:val="222222"/>
        </w:rPr>
        <w:t>н</w:t>
      </w:r>
      <w:r w:rsidRPr="00E65920">
        <w:rPr>
          <w:color w:val="222222"/>
        </w:rPr>
        <w:t>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принципом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стало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II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начало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термодинамики,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утверждающее,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изолированной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возрастает.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рост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устанавливает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направление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протекания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«стрелу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времени».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книге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жизнь»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выдающийся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австрийский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физик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Шредингер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указал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средство,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помощи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организм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поддерживает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себя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дост</w:t>
      </w:r>
      <w:r w:rsidRPr="00E65920">
        <w:rPr>
          <w:color w:val="222222"/>
        </w:rPr>
        <w:t>а</w:t>
      </w:r>
      <w:r w:rsidRPr="00E65920">
        <w:rPr>
          <w:color w:val="222222"/>
        </w:rPr>
        <w:t>точно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высоком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упорядоченности,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достаточно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</w:t>
      </w:r>
      <w:r w:rsidRPr="00E65920">
        <w:rPr>
          <w:color w:val="222222"/>
        </w:rPr>
        <w:t>з</w:t>
      </w:r>
      <w:r w:rsidRPr="00E65920">
        <w:rPr>
          <w:color w:val="222222"/>
        </w:rPr>
        <w:t>ком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действительности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непрерывном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извлечении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упорядоченности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среды.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Другими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словами,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организм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извл</w:t>
      </w:r>
      <w:r w:rsidRPr="00E65920">
        <w:rPr>
          <w:color w:val="222222"/>
        </w:rPr>
        <w:t>е</w:t>
      </w:r>
      <w:r w:rsidRPr="00E65920">
        <w:rPr>
          <w:color w:val="222222"/>
        </w:rPr>
        <w:t>кает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среды</w:t>
      </w:r>
      <w:r w:rsidR="00E22EA8">
        <w:rPr>
          <w:color w:val="222222"/>
        </w:rPr>
        <w:t xml:space="preserve"> </w:t>
      </w:r>
      <w:proofErr w:type="spellStart"/>
      <w:r w:rsidRPr="00E65920">
        <w:rPr>
          <w:rStyle w:val="a4"/>
          <w:color w:val="222222"/>
        </w:rPr>
        <w:t>негэнтропию</w:t>
      </w:r>
      <w:proofErr w:type="spellEnd"/>
      <w:r w:rsidRPr="00E65920">
        <w:rPr>
          <w:color w:val="222222"/>
        </w:rPr>
        <w:t>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Открытая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заимствует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энергию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вещество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одновр</w:t>
      </w:r>
      <w:r w:rsidRPr="00E65920">
        <w:rPr>
          <w:color w:val="222222"/>
        </w:rPr>
        <w:t>е</w:t>
      </w:r>
      <w:r w:rsidRPr="00E65920">
        <w:rPr>
          <w:color w:val="222222"/>
        </w:rPr>
        <w:t>менно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выводит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отработанное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вещество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отработанную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энергию.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Вырабатывая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заимствуя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эне</w:t>
      </w:r>
      <w:r w:rsidRPr="00E65920">
        <w:rPr>
          <w:color w:val="222222"/>
        </w:rPr>
        <w:t>р</w:t>
      </w:r>
      <w:r w:rsidRPr="00E65920">
        <w:rPr>
          <w:color w:val="222222"/>
        </w:rPr>
        <w:t>гию,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открытая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система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производит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энтропию,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но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она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не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накапливается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в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ней,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а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выводится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в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окружающую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среду.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посту</w:t>
      </w:r>
      <w:r w:rsidRPr="00E65920">
        <w:rPr>
          <w:color w:val="222222"/>
        </w:rPr>
        <w:t>п</w:t>
      </w:r>
      <w:r w:rsidRPr="00E65920">
        <w:rPr>
          <w:color w:val="222222"/>
        </w:rPr>
        <w:t>лением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энергии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вещества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открытую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неравновесность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</w:t>
      </w:r>
      <w:r w:rsidRPr="00E65920">
        <w:rPr>
          <w:color w:val="222222"/>
        </w:rPr>
        <w:t>а</w:t>
      </w:r>
      <w:r w:rsidRPr="00E65920">
        <w:rPr>
          <w:color w:val="222222"/>
        </w:rPr>
        <w:t>ет,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разрушаются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прежние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элементами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новые,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приводят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Pr="00E65920">
        <w:rPr>
          <w:color w:val="222222"/>
        </w:rPr>
        <w:t>о</w:t>
      </w:r>
      <w:r w:rsidRPr="00E65920">
        <w:rPr>
          <w:color w:val="222222"/>
        </w:rPr>
        <w:t>оперативным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процессам.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Нелинейность.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Сложные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являются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нелинейными.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Для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описания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испол</w:t>
      </w:r>
      <w:r w:rsidRPr="00E65920">
        <w:rPr>
          <w:color w:val="222222"/>
        </w:rPr>
        <w:t>ь</w:t>
      </w:r>
      <w:r w:rsidRPr="00E65920">
        <w:rPr>
          <w:color w:val="222222"/>
        </w:rPr>
        <w:t>зуются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нелинейные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математические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уравнения,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уравнения,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</w:t>
      </w:r>
      <w:r w:rsidRPr="00E65920">
        <w:rPr>
          <w:color w:val="222222"/>
        </w:rPr>
        <w:t>о</w:t>
      </w:r>
      <w:r w:rsidRPr="00E65920">
        <w:rPr>
          <w:color w:val="222222"/>
        </w:rPr>
        <w:t>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могут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несколько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качественно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различных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решений.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Физически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означает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возможность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разли</w:t>
      </w:r>
      <w:r w:rsidRPr="00E65920">
        <w:rPr>
          <w:color w:val="222222"/>
        </w:rPr>
        <w:t>ч</w:t>
      </w:r>
      <w:r w:rsidRPr="00E65920">
        <w:rPr>
          <w:color w:val="222222"/>
        </w:rPr>
        <w:t>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путей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определенных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условиях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суммарное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уменьшение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счет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обмена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пот</w:t>
      </w:r>
      <w:r w:rsidRPr="00E65920">
        <w:rPr>
          <w:color w:val="222222"/>
        </w:rPr>
        <w:t>о</w:t>
      </w:r>
      <w:r w:rsidRPr="00E65920">
        <w:rPr>
          <w:color w:val="222222"/>
        </w:rPr>
        <w:t>ками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внешней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может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превысить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внутреннее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производство.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Тогда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неупоряд</w:t>
      </w:r>
      <w:r w:rsidRPr="00E65920">
        <w:rPr>
          <w:color w:val="222222"/>
        </w:rPr>
        <w:t>о</w:t>
      </w:r>
      <w:r w:rsidRPr="00E65920">
        <w:rPr>
          <w:color w:val="222222"/>
        </w:rPr>
        <w:t>ченное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однородное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может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потерять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устойч</w:t>
      </w:r>
      <w:r w:rsidRPr="00E65920">
        <w:rPr>
          <w:color w:val="222222"/>
        </w:rPr>
        <w:t>и</w:t>
      </w:r>
      <w:r w:rsidRPr="00E65920">
        <w:rPr>
          <w:color w:val="222222"/>
        </w:rPr>
        <w:t>вость.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могут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макроскопического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называемые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крупномасштабные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флу</w:t>
      </w:r>
      <w:r w:rsidRPr="00E65920">
        <w:rPr>
          <w:rStyle w:val="a4"/>
          <w:color w:val="222222"/>
        </w:rPr>
        <w:t>к</w:t>
      </w:r>
      <w:r w:rsidRPr="00E65920">
        <w:rPr>
          <w:rStyle w:val="a4"/>
          <w:color w:val="222222"/>
        </w:rPr>
        <w:t>туации</w:t>
      </w:r>
      <w:r w:rsidRPr="00E65920">
        <w:rPr>
          <w:color w:val="222222"/>
        </w:rPr>
        <w:t>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могут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возникнуть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последовательно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начнут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переходить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</w:t>
      </w:r>
      <w:r w:rsidRPr="00E65920">
        <w:rPr>
          <w:color w:val="222222"/>
        </w:rPr>
        <w:t>о</w:t>
      </w:r>
      <w:r w:rsidRPr="00E65920">
        <w:rPr>
          <w:color w:val="222222"/>
        </w:rPr>
        <w:t>ченные.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Образование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происходит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из-за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внешнего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воздействия,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счет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внутренней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перестройки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поэтому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получило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название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самоорганизации.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отнесенная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знач</w:t>
      </w:r>
      <w:r w:rsidRPr="00E65920">
        <w:rPr>
          <w:color w:val="222222"/>
        </w:rPr>
        <w:t>е</w:t>
      </w:r>
      <w:r w:rsidRPr="00E65920">
        <w:rPr>
          <w:color w:val="222222"/>
        </w:rPr>
        <w:t>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эне</w:t>
      </w:r>
      <w:r w:rsidRPr="00E65920">
        <w:rPr>
          <w:color w:val="222222"/>
        </w:rPr>
        <w:t>р</w:t>
      </w:r>
      <w:r w:rsidRPr="00E65920">
        <w:rPr>
          <w:color w:val="222222"/>
        </w:rPr>
        <w:t>гии,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убывает.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rStyle w:val="a4"/>
          <w:color w:val="222222"/>
        </w:rPr>
        <w:t>Бифуркации.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Выше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было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сказано,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нелинейная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уравнений,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</w:t>
      </w:r>
      <w:r w:rsidRPr="00E65920">
        <w:rPr>
          <w:color w:val="222222"/>
        </w:rPr>
        <w:t>и</w:t>
      </w:r>
      <w:r w:rsidRPr="00E65920">
        <w:rPr>
          <w:color w:val="222222"/>
        </w:rPr>
        <w:t>сывается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практически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любая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реальная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сложная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подчас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целый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спектр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решений.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Ответвления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известного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решения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появл</w:t>
      </w:r>
      <w:r w:rsidRPr="00E65920">
        <w:rPr>
          <w:color w:val="222222"/>
        </w:rPr>
        <w:t>я</w:t>
      </w:r>
      <w:r w:rsidRPr="00E65920">
        <w:rPr>
          <w:color w:val="222222"/>
        </w:rPr>
        <w:t>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значения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параметров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Поэтому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вводится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еще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-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управляющие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параметры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(п</w:t>
      </w:r>
      <w:r w:rsidRPr="00E65920">
        <w:rPr>
          <w:color w:val="222222"/>
        </w:rPr>
        <w:t>а</w:t>
      </w:r>
      <w:r w:rsidRPr="00E65920">
        <w:rPr>
          <w:color w:val="222222"/>
        </w:rPr>
        <w:t>раметры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порядка).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управляющих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параметров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способны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вызвать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катастрофич</w:t>
      </w:r>
      <w:r w:rsidRPr="00E65920">
        <w:rPr>
          <w:color w:val="222222"/>
        </w:rPr>
        <w:t>е</w:t>
      </w:r>
      <w:r w:rsidRPr="00E65920">
        <w:rPr>
          <w:color w:val="222222"/>
        </w:rPr>
        <w:t>ские,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большие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скачки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переменных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скачки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осуществляются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практ</w:t>
      </w:r>
      <w:r w:rsidRPr="00E65920">
        <w:rPr>
          <w:color w:val="222222"/>
        </w:rPr>
        <w:t>и</w:t>
      </w:r>
      <w:r w:rsidRPr="00E65920">
        <w:rPr>
          <w:color w:val="222222"/>
        </w:rPr>
        <w:t>чески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мгн</w:t>
      </w:r>
      <w:r w:rsidRPr="00E65920">
        <w:rPr>
          <w:color w:val="222222"/>
        </w:rPr>
        <w:t>о</w:t>
      </w:r>
      <w:r w:rsidRPr="00E65920">
        <w:rPr>
          <w:color w:val="222222"/>
        </w:rPr>
        <w:t>венно.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lastRenderedPageBreak/>
        <w:t>Усложнение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поведения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тесно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появлением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</w:t>
      </w:r>
      <w:r w:rsidRPr="00E65920">
        <w:rPr>
          <w:color w:val="222222"/>
        </w:rPr>
        <w:t>у</w:t>
      </w:r>
      <w:r w:rsidRPr="00E65920">
        <w:rPr>
          <w:color w:val="222222"/>
        </w:rPr>
        <w:t>тей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решения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результате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бифуркаций.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сильно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неравновесных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условиях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</w:t>
      </w:r>
      <w:r w:rsidRPr="00E65920">
        <w:rPr>
          <w:color w:val="222222"/>
        </w:rPr>
        <w:t>о</w:t>
      </w:r>
      <w:r w:rsidRPr="00E65920">
        <w:rPr>
          <w:color w:val="222222"/>
        </w:rPr>
        <w:t>организации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соответствуют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«тонкому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взаимодействию»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случайностью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необх</w:t>
      </w:r>
      <w:r w:rsidRPr="00E65920">
        <w:rPr>
          <w:color w:val="222222"/>
        </w:rPr>
        <w:t>о</w:t>
      </w:r>
      <w:r w:rsidRPr="00E65920">
        <w:rPr>
          <w:color w:val="222222"/>
        </w:rPr>
        <w:t>димостью,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флуктуациями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детерминистскими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законами.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Вблизи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бифуркаций,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</w:t>
      </w:r>
      <w:r w:rsidRPr="00E65920">
        <w:rPr>
          <w:color w:val="222222"/>
        </w:rPr>
        <w:t>з</w:t>
      </w:r>
      <w:r w:rsidRPr="00E65920">
        <w:rPr>
          <w:color w:val="222222"/>
        </w:rPr>
        <w:t>ких,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«взрывных»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</w:t>
      </w:r>
      <w:r w:rsidRPr="00E65920">
        <w:rPr>
          <w:color w:val="222222"/>
        </w:rPr>
        <w:t>е</w:t>
      </w:r>
      <w:r w:rsidRPr="00E65920">
        <w:rPr>
          <w:color w:val="222222"/>
        </w:rPr>
        <w:t>мы,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основную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играют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флуктуации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случайные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элементы,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тогда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интервалах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бифуркациями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преобладает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детерминизм.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Ситу</w:t>
      </w:r>
      <w:r w:rsidRPr="00E65920">
        <w:rPr>
          <w:color w:val="222222"/>
        </w:rPr>
        <w:t>а</w:t>
      </w:r>
      <w:r w:rsidRPr="00E65920">
        <w:rPr>
          <w:color w:val="222222"/>
        </w:rPr>
        <w:t>цию,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возникающую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после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воздействия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флуктуации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возникновения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Пригожин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назвал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порядком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через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флуктуацию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«порядком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из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ха</w:t>
      </w:r>
      <w:r w:rsidRPr="00E65920">
        <w:rPr>
          <w:rStyle w:val="a4"/>
          <w:color w:val="222222"/>
        </w:rPr>
        <w:t>о</w:t>
      </w:r>
      <w:r w:rsidRPr="00E65920">
        <w:rPr>
          <w:rStyle w:val="a4"/>
          <w:color w:val="222222"/>
        </w:rPr>
        <w:t>са».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Флуктуации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могут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усиливаться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затухать,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зав</w:t>
      </w:r>
      <w:r w:rsidRPr="00E65920">
        <w:rPr>
          <w:color w:val="222222"/>
        </w:rPr>
        <w:t>и</w:t>
      </w:r>
      <w:r w:rsidRPr="00E65920">
        <w:rPr>
          <w:color w:val="222222"/>
        </w:rPr>
        <w:t>сит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эффективности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«канала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связи»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внешним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миром.</w:t>
      </w:r>
    </w:p>
    <w:p w:rsidR="00E65920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E65920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rStyle w:val="a4"/>
          <w:color w:val="222222"/>
        </w:rPr>
        <w:t xml:space="preserve">2. </w:t>
      </w:r>
      <w:r w:rsidR="00E65920" w:rsidRPr="00E65920">
        <w:rPr>
          <w:rStyle w:val="a4"/>
          <w:color w:val="222222"/>
        </w:rPr>
        <w:t>Глобальный</w:t>
      </w:r>
      <w:r>
        <w:rPr>
          <w:rStyle w:val="a4"/>
          <w:color w:val="222222"/>
        </w:rPr>
        <w:t xml:space="preserve"> </w:t>
      </w:r>
      <w:r w:rsidR="00E65920" w:rsidRPr="00E65920">
        <w:rPr>
          <w:rStyle w:val="a4"/>
          <w:color w:val="222222"/>
        </w:rPr>
        <w:t>эволюционизм.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социально-культурной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существует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определенное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сходство.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Многие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ученые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характеризуют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о</w:t>
      </w:r>
      <w:r w:rsidRPr="00E65920">
        <w:rPr>
          <w:color w:val="222222"/>
        </w:rPr>
        <w:t>должение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другими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средствами.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культура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являе</w:t>
      </w:r>
      <w:r w:rsidRPr="00E65920">
        <w:rPr>
          <w:color w:val="222222"/>
        </w:rPr>
        <w:t>т</w:t>
      </w:r>
      <w:r w:rsidRPr="00E65920">
        <w:rPr>
          <w:color w:val="222222"/>
        </w:rPr>
        <w:t>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мощным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средством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приспособления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реальности.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Однако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сходство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означает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тожд</w:t>
      </w:r>
      <w:r w:rsidRPr="00E65920">
        <w:rPr>
          <w:color w:val="222222"/>
        </w:rPr>
        <w:t>е</w:t>
      </w:r>
      <w:r w:rsidRPr="00E65920">
        <w:rPr>
          <w:color w:val="222222"/>
        </w:rPr>
        <w:t>ства,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рассматривать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социально-культурную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продолжение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</w:t>
      </w:r>
      <w:r w:rsidRPr="00E65920">
        <w:rPr>
          <w:color w:val="222222"/>
        </w:rPr>
        <w:t>и</w:t>
      </w:r>
      <w:r w:rsidRPr="00E65920">
        <w:rPr>
          <w:color w:val="222222"/>
        </w:rPr>
        <w:t>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</w:t>
      </w:r>
      <w:r w:rsidRPr="00E65920">
        <w:rPr>
          <w:color w:val="222222"/>
        </w:rPr>
        <w:t>б</w:t>
      </w:r>
      <w:r w:rsidRPr="00E65920">
        <w:rPr>
          <w:color w:val="222222"/>
        </w:rPr>
        <w:t>ходимо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учитывать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факт,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значительно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усложняются,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приобретает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качественно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отличный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</w:t>
      </w:r>
      <w:r w:rsidRPr="00E65920">
        <w:rPr>
          <w:color w:val="222222"/>
        </w:rPr>
        <w:t>а</w:t>
      </w:r>
      <w:r w:rsidRPr="00E65920">
        <w:rPr>
          <w:color w:val="222222"/>
        </w:rPr>
        <w:t>рактер.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частности,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природе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происходит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путем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генетической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передачи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наследственной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родителей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потомкам.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социально-экономической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культурной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непосредственный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опыт,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приобретенный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людьми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и</w:t>
      </w:r>
      <w:r w:rsidRPr="00E65920">
        <w:rPr>
          <w:color w:val="222222"/>
        </w:rPr>
        <w:t>способления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изменениям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</w:t>
      </w:r>
      <w:r w:rsidRPr="00E65920">
        <w:rPr>
          <w:color w:val="222222"/>
        </w:rPr>
        <w:t>е</w:t>
      </w:r>
      <w:r w:rsidRPr="00E65920">
        <w:rPr>
          <w:color w:val="222222"/>
        </w:rPr>
        <w:t>дается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наследству.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обществе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существуют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методы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средства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передачи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накопленного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опыта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(и</w:t>
      </w:r>
      <w:r w:rsidRPr="00E65920">
        <w:rPr>
          <w:color w:val="222222"/>
        </w:rPr>
        <w:t>н</w:t>
      </w:r>
      <w:r w:rsidRPr="00E65920">
        <w:rPr>
          <w:color w:val="222222"/>
        </w:rPr>
        <w:t>дивидуального,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социального).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традиции,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религия,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искусство,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Pr="00E65920">
        <w:rPr>
          <w:color w:val="222222"/>
        </w:rPr>
        <w:t>б</w:t>
      </w:r>
      <w:r w:rsidRPr="00E65920">
        <w:rPr>
          <w:color w:val="222222"/>
        </w:rPr>
        <w:t>разования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т.п.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Традиции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относятся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наиболее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устойчивому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явлению,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присущему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народу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группе.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Лауреат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Нобелевской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премии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Ф.</w:t>
      </w:r>
      <w:r w:rsidR="00E22EA8">
        <w:rPr>
          <w:color w:val="222222"/>
        </w:rPr>
        <w:t xml:space="preserve"> </w:t>
      </w:r>
      <w:proofErr w:type="spellStart"/>
      <w:r w:rsidRPr="00E65920">
        <w:rPr>
          <w:color w:val="222222"/>
        </w:rPr>
        <w:t>Хайек</w:t>
      </w:r>
      <w:proofErr w:type="spellEnd"/>
      <w:r w:rsidR="00E22EA8">
        <w:rPr>
          <w:color w:val="222222"/>
        </w:rPr>
        <w:t xml:space="preserve"> </w:t>
      </w:r>
      <w:r w:rsidRPr="00E65920">
        <w:rPr>
          <w:color w:val="222222"/>
        </w:rPr>
        <w:t>помещает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инстин</w:t>
      </w:r>
      <w:r w:rsidRPr="00E65920">
        <w:rPr>
          <w:color w:val="222222"/>
        </w:rPr>
        <w:t>к</w:t>
      </w:r>
      <w:r w:rsidRPr="00E65920">
        <w:rPr>
          <w:color w:val="222222"/>
        </w:rPr>
        <w:t>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разумом.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Традиции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сыграли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реша</w:t>
      </w:r>
      <w:r w:rsidRPr="00E65920">
        <w:rPr>
          <w:color w:val="222222"/>
        </w:rPr>
        <w:t>ю</w:t>
      </w:r>
      <w:r w:rsidRPr="00E65920">
        <w:rPr>
          <w:color w:val="222222"/>
        </w:rPr>
        <w:t>щую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становлении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человеческой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деятельности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формировании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цив</w:t>
      </w:r>
      <w:r w:rsidRPr="00E65920">
        <w:rPr>
          <w:color w:val="222222"/>
        </w:rPr>
        <w:t>и</w:t>
      </w:r>
      <w:r w:rsidRPr="00E65920">
        <w:rPr>
          <w:color w:val="222222"/>
        </w:rPr>
        <w:t>лизации.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Традиции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придают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ускоренный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характер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сравнению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с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биологической.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Вместе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</w:t>
      </w:r>
      <w:r w:rsidRPr="00E65920">
        <w:rPr>
          <w:color w:val="222222"/>
        </w:rPr>
        <w:t>и</w:t>
      </w:r>
      <w:r w:rsidRPr="00E65920">
        <w:rPr>
          <w:color w:val="222222"/>
        </w:rPr>
        <w:t>ческой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непроходимой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пропасти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между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собой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определе</w:t>
      </w:r>
      <w:r w:rsidRPr="00E65920">
        <w:rPr>
          <w:color w:val="222222"/>
        </w:rPr>
        <w:t>н</w:t>
      </w:r>
      <w:r w:rsidRPr="00E65920">
        <w:rPr>
          <w:color w:val="222222"/>
        </w:rPr>
        <w:t>ными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свойствами,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присущими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животным,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человеку.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Важнейшим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является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способность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подражанию.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высших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животных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способность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</w:t>
      </w:r>
      <w:r w:rsidRPr="00E65920">
        <w:rPr>
          <w:color w:val="222222"/>
        </w:rPr>
        <w:t>я</w:t>
      </w:r>
      <w:r w:rsidRPr="00E65920">
        <w:rPr>
          <w:color w:val="222222"/>
        </w:rPr>
        <w:t>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существенным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фактором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приспособления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изменениям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Многие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ученые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считают,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обучение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путем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подражания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сочетании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трудовой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деятельностью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привело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действие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высокоэ</w:t>
      </w:r>
      <w:r w:rsidRPr="00E65920">
        <w:rPr>
          <w:color w:val="222222"/>
        </w:rPr>
        <w:t>ф</w:t>
      </w:r>
      <w:r w:rsidRPr="00E65920">
        <w:rPr>
          <w:color w:val="222222"/>
        </w:rPr>
        <w:t>фективный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механизм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социально-культурной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помощью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возможным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оценивать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количественно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</w:t>
      </w:r>
      <w:r w:rsidRPr="00E65920">
        <w:rPr>
          <w:color w:val="222222"/>
        </w:rPr>
        <w:t>о</w:t>
      </w:r>
      <w:r w:rsidRPr="00E65920">
        <w:rPr>
          <w:color w:val="222222"/>
        </w:rPr>
        <w:t>нятия,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«хаос»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«порядок».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потому,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</w:t>
      </w:r>
      <w:r w:rsidRPr="00E65920">
        <w:rPr>
          <w:color w:val="222222"/>
        </w:rPr>
        <w:t>е</w:t>
      </w:r>
      <w:r w:rsidRPr="00E65920">
        <w:rPr>
          <w:color w:val="222222"/>
        </w:rPr>
        <w:t>ризуют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реальную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действительность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точки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зрения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</w:t>
      </w:r>
      <w:r w:rsidRPr="00E65920">
        <w:rPr>
          <w:color w:val="222222"/>
        </w:rPr>
        <w:t>н</w:t>
      </w:r>
      <w:r w:rsidRPr="00E65920">
        <w:rPr>
          <w:color w:val="222222"/>
        </w:rPr>
        <w:t>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(информация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мера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упорядоченности,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мера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хаоса).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точки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зрения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нашем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обществе,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экономике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настоящее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время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довольно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велика.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Нарастание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общ</w:t>
      </w:r>
      <w:r w:rsidRPr="00E65920">
        <w:rPr>
          <w:color w:val="222222"/>
        </w:rPr>
        <w:t>е</w:t>
      </w:r>
      <w:r w:rsidRPr="00E65920">
        <w:rPr>
          <w:color w:val="222222"/>
        </w:rPr>
        <w:t>стве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множество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проявлений.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рост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преступности,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нарастание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числа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аварий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Pr="00E65920">
        <w:rPr>
          <w:color w:val="222222"/>
        </w:rPr>
        <w:t>а</w:t>
      </w:r>
      <w:r w:rsidRPr="00E65920">
        <w:rPr>
          <w:color w:val="222222"/>
        </w:rPr>
        <w:t>тастроф,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низкая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производительность,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износ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технологич</w:t>
      </w:r>
      <w:r w:rsidRPr="00E65920">
        <w:rPr>
          <w:color w:val="222222"/>
        </w:rPr>
        <w:t>е</w:t>
      </w:r>
      <w:r w:rsidRPr="00E65920">
        <w:rPr>
          <w:color w:val="222222"/>
        </w:rPr>
        <w:t>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оборудования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т.п.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Если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эволюционирует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направлении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упорядоченности,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уменьшается.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требует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целенаправленных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усилий,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внесения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</w:t>
      </w:r>
      <w:r w:rsidRPr="00E65920">
        <w:rPr>
          <w:color w:val="222222"/>
        </w:rPr>
        <w:t>р</w:t>
      </w:r>
      <w:r w:rsidRPr="00E65920">
        <w:rPr>
          <w:color w:val="222222"/>
        </w:rPr>
        <w:t>мации,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управления.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Человек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жизнь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борется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энтропией,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гася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Pr="00E65920">
        <w:rPr>
          <w:color w:val="222222"/>
        </w:rPr>
        <w:t>з</w:t>
      </w:r>
      <w:r w:rsidRPr="00E65920">
        <w:rPr>
          <w:color w:val="222222"/>
        </w:rPr>
        <w:t>влечением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окружающей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среды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отрицательной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образом,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удобно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рассматривать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координатах,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понятиями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</w:t>
      </w:r>
      <w:proofErr w:type="spellStart"/>
      <w:r w:rsidRPr="00E65920">
        <w:rPr>
          <w:color w:val="222222"/>
        </w:rPr>
        <w:t>негэнтр</w:t>
      </w:r>
      <w:r w:rsidRPr="00E65920">
        <w:rPr>
          <w:color w:val="222222"/>
        </w:rPr>
        <w:t>о</w:t>
      </w:r>
      <w:r w:rsidRPr="00E65920">
        <w:rPr>
          <w:color w:val="222222"/>
        </w:rPr>
        <w:t>пии</w:t>
      </w:r>
      <w:proofErr w:type="spellEnd"/>
      <w:r w:rsidRPr="00E65920">
        <w:rPr>
          <w:color w:val="222222"/>
        </w:rPr>
        <w:t>).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позволяет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наглядно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представить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мысленную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(концептуальную)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модель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</w:t>
      </w:r>
      <w:r w:rsidRPr="00E65920">
        <w:rPr>
          <w:color w:val="222222"/>
        </w:rPr>
        <w:t>с</w:t>
      </w:r>
      <w:r w:rsidRPr="00E65920">
        <w:rPr>
          <w:color w:val="222222"/>
        </w:rPr>
        <w:t>сов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виде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суж</w:t>
      </w:r>
      <w:r w:rsidRPr="00E65920">
        <w:rPr>
          <w:color w:val="222222"/>
        </w:rPr>
        <w:t>а</w:t>
      </w:r>
      <w:r w:rsidRPr="00E65920">
        <w:rPr>
          <w:color w:val="222222"/>
        </w:rPr>
        <w:t>ющейся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спирали.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Подобная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модель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может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быть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применена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биологическим,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соц</w:t>
      </w:r>
      <w:r w:rsidRPr="00E65920">
        <w:rPr>
          <w:color w:val="222222"/>
        </w:rPr>
        <w:t>и</w:t>
      </w:r>
      <w:r w:rsidRPr="00E65920">
        <w:rPr>
          <w:color w:val="222222"/>
        </w:rPr>
        <w:t>альным,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экономическим,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культурным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другим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Главное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здесь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lastRenderedPageBreak/>
        <w:t>уровня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организации,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связанное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уменьшением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неопределенности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мере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накопления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известно,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число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принципиально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возможных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однокл</w:t>
      </w:r>
      <w:r w:rsidRPr="00E65920">
        <w:rPr>
          <w:color w:val="222222"/>
        </w:rPr>
        <w:t>е</w:t>
      </w:r>
      <w:r w:rsidRPr="00E65920">
        <w:rPr>
          <w:color w:val="222222"/>
        </w:rPr>
        <w:t>точных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организмов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намного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больше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того,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деле.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Низших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много,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Человек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–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один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(сх</w:t>
      </w:r>
      <w:r w:rsidRPr="00E65920">
        <w:rPr>
          <w:color w:val="222222"/>
        </w:rPr>
        <w:t>о</w:t>
      </w:r>
      <w:r w:rsidRPr="00E65920">
        <w:rPr>
          <w:color w:val="222222"/>
        </w:rPr>
        <w:t>дящаяся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спираль).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Развитие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всегда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восходящий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характер.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Возможны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локальные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возрастания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«обратные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скачки».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Например,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экономическим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формациям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присущи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восх</w:t>
      </w:r>
      <w:r w:rsidRPr="00E65920">
        <w:rPr>
          <w:color w:val="222222"/>
        </w:rPr>
        <w:t>о</w:t>
      </w:r>
      <w:r w:rsidRPr="00E65920">
        <w:rPr>
          <w:color w:val="222222"/>
        </w:rPr>
        <w:t>дящие,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нисходящие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линии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производственные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отношения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данной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менее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соответствуют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производительных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последние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</w:t>
      </w:r>
      <w:r w:rsidRPr="00E65920">
        <w:rPr>
          <w:color w:val="222222"/>
        </w:rPr>
        <w:t>з</w:t>
      </w:r>
      <w:r w:rsidRPr="00E65920">
        <w:rPr>
          <w:color w:val="222222"/>
        </w:rPr>
        <w:t>виваются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ускоренно,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восходящей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линии.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Когда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устоявшиеся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производственные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Pr="00E65920">
        <w:rPr>
          <w:color w:val="222222"/>
        </w:rPr>
        <w:t>т</w:t>
      </w:r>
      <w:r w:rsidRPr="00E65920">
        <w:rPr>
          <w:color w:val="222222"/>
        </w:rPr>
        <w:t>ношения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начинают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тормозить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о</w:t>
      </w:r>
      <w:r w:rsidRPr="00E65920">
        <w:rPr>
          <w:color w:val="222222"/>
        </w:rPr>
        <w:t>должающийся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рост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производительных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наступает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застойная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даже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нисх</w:t>
      </w:r>
      <w:r w:rsidRPr="00E65920">
        <w:rPr>
          <w:color w:val="222222"/>
        </w:rPr>
        <w:t>о</w:t>
      </w:r>
      <w:r w:rsidRPr="00E65920">
        <w:rPr>
          <w:color w:val="222222"/>
        </w:rPr>
        <w:t>дящая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стадия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формации,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подводит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общество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революционной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и</w:t>
      </w:r>
      <w:r w:rsidRPr="00E65920">
        <w:rPr>
          <w:color w:val="222222"/>
        </w:rPr>
        <w:t>туации,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скачку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происходящему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окрестностях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точки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</w:t>
      </w:r>
      <w:r w:rsidRPr="00E65920">
        <w:rPr>
          <w:color w:val="222222"/>
        </w:rPr>
        <w:t>и</w:t>
      </w:r>
      <w:r w:rsidRPr="00E65920">
        <w:rPr>
          <w:color w:val="222222"/>
        </w:rPr>
        <w:t>фуркации.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Именно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флуктуации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приводят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«расшатыванию»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старого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возникновению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нового.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падает,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количество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информации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</w:t>
      </w:r>
      <w:proofErr w:type="spellStart"/>
      <w:r w:rsidRPr="00E65920">
        <w:rPr>
          <w:color w:val="222222"/>
        </w:rPr>
        <w:t>негэнтропия</w:t>
      </w:r>
      <w:proofErr w:type="spellEnd"/>
      <w:r w:rsidRPr="00E65920">
        <w:rPr>
          <w:color w:val="222222"/>
        </w:rPr>
        <w:t>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растет.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Управление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процессами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сохранение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динамического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равновесия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основано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принципе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обратной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когда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основе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полученных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обратных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сигналов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</w:t>
      </w:r>
      <w:r w:rsidRPr="00E65920">
        <w:rPr>
          <w:color w:val="222222"/>
        </w:rPr>
        <w:t>з</w:t>
      </w:r>
      <w:r w:rsidRPr="00E65920">
        <w:rPr>
          <w:color w:val="222222"/>
        </w:rPr>
        <w:t>вращается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исходное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Самоорганизация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открытых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опирается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Pr="00E65920">
        <w:rPr>
          <w:color w:val="222222"/>
        </w:rPr>
        <w:t>н</w:t>
      </w:r>
      <w:r w:rsidRPr="00E65920">
        <w:rPr>
          <w:color w:val="222222"/>
        </w:rPr>
        <w:t>цип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положительной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обратной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согласно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изменения,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появляющиеся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и</w:t>
      </w:r>
      <w:r w:rsidRPr="00E65920">
        <w:rPr>
          <w:color w:val="222222"/>
        </w:rPr>
        <w:t>стеме,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устраняются,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наоборот,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накапливаются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усиливаются,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приводит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возни</w:t>
      </w:r>
      <w:r w:rsidRPr="00E65920">
        <w:rPr>
          <w:color w:val="222222"/>
        </w:rPr>
        <w:t>к</w:t>
      </w:r>
      <w:r w:rsidRPr="00E65920">
        <w:rPr>
          <w:color w:val="222222"/>
        </w:rPr>
        <w:t>новению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нового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порядка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структуры.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выше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своем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эволюционном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развитии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нах</w:t>
      </w:r>
      <w:r w:rsidRPr="00E65920">
        <w:rPr>
          <w:color w:val="222222"/>
        </w:rPr>
        <w:t>о</w:t>
      </w:r>
      <w:r w:rsidRPr="00E65920">
        <w:rPr>
          <w:color w:val="222222"/>
        </w:rPr>
        <w:t>дится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и</w:t>
      </w:r>
      <w:r w:rsidRPr="00E65920">
        <w:rPr>
          <w:color w:val="222222"/>
        </w:rPr>
        <w:t>стема,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более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сложными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многочисленными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будут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факторы,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влияют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Pr="00E65920">
        <w:rPr>
          <w:color w:val="222222"/>
        </w:rPr>
        <w:t>а</w:t>
      </w:r>
      <w:r w:rsidRPr="00E65920">
        <w:rPr>
          <w:color w:val="222222"/>
        </w:rPr>
        <w:t>моорганизацию.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Некоторые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современные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исследователи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справедливо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полагают,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синтетическая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теория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которая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господствовала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науке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второй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половины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столетия,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является</w:t>
      </w:r>
      <w:r w:rsidR="00E22EA8">
        <w:rPr>
          <w:color w:val="222222"/>
        </w:rPr>
        <w:t xml:space="preserve"> </w:t>
      </w:r>
      <w:proofErr w:type="gramStart"/>
      <w:r w:rsidRPr="00E65920">
        <w:rPr>
          <w:color w:val="222222"/>
        </w:rPr>
        <w:t>достаточно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всеобъемлющей</w:t>
      </w:r>
      <w:proofErr w:type="gramEnd"/>
      <w:r w:rsidR="00E22EA8">
        <w:rPr>
          <w:color w:val="222222"/>
        </w:rPr>
        <w:t xml:space="preserve"> </w:t>
      </w:r>
      <w:r w:rsidRPr="00E65920">
        <w:rPr>
          <w:color w:val="222222"/>
        </w:rPr>
        <w:t>моделью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жизни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разрабатывают</w:t>
      </w:r>
      <w:r w:rsidR="00E22EA8">
        <w:rPr>
          <w:color w:val="222222"/>
        </w:rPr>
        <w:t xml:space="preserve"> </w:t>
      </w:r>
      <w:r w:rsidRPr="00E65920">
        <w:rPr>
          <w:rStyle w:val="a4"/>
          <w:color w:val="222222"/>
        </w:rPr>
        <w:t>систе</w:t>
      </w:r>
      <w:r w:rsidRPr="00E65920">
        <w:rPr>
          <w:rStyle w:val="a4"/>
          <w:color w:val="222222"/>
        </w:rPr>
        <w:t>м</w:t>
      </w:r>
      <w:r w:rsidRPr="00E65920">
        <w:rPr>
          <w:rStyle w:val="a4"/>
          <w:color w:val="222222"/>
        </w:rPr>
        <w:t>ную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теорию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эволюции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(теорию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глобального</w:t>
      </w:r>
      <w:r w:rsidR="00E22EA8">
        <w:rPr>
          <w:rStyle w:val="a4"/>
          <w:color w:val="222222"/>
        </w:rPr>
        <w:t xml:space="preserve"> </w:t>
      </w:r>
      <w:r w:rsidRPr="00E65920">
        <w:rPr>
          <w:rStyle w:val="a4"/>
          <w:color w:val="222222"/>
        </w:rPr>
        <w:t>эволюционизма)</w:t>
      </w:r>
      <w:r w:rsidRPr="00E65920">
        <w:rPr>
          <w:color w:val="222222"/>
        </w:rPr>
        <w:t>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подчеркивае</w:t>
      </w:r>
      <w:r w:rsidRPr="00E65920">
        <w:rPr>
          <w:color w:val="222222"/>
        </w:rPr>
        <w:t>т</w:t>
      </w:r>
      <w:r w:rsidRPr="00E65920">
        <w:rPr>
          <w:color w:val="222222"/>
        </w:rPr>
        <w:t>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следующее: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1.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протекает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открытых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системах,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необходим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учет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взаимодействия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</w:t>
      </w:r>
      <w:r w:rsidRPr="00E65920">
        <w:rPr>
          <w:color w:val="222222"/>
        </w:rPr>
        <w:t>о</w:t>
      </w:r>
      <w:r w:rsidRPr="00E65920">
        <w:rPr>
          <w:color w:val="222222"/>
        </w:rPr>
        <w:t>сферных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геологических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космических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процессов,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которое,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по-видимому,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</w:t>
      </w:r>
      <w:r w:rsidRPr="00E65920">
        <w:rPr>
          <w:color w:val="222222"/>
        </w:rPr>
        <w:t>а</w:t>
      </w:r>
      <w:r w:rsidRPr="00E65920">
        <w:rPr>
          <w:color w:val="222222"/>
        </w:rPr>
        <w:t>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импульс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для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Значительные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события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истории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жизни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должны,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</w:t>
      </w:r>
      <w:r w:rsidRPr="00E65920">
        <w:rPr>
          <w:color w:val="222222"/>
        </w:rPr>
        <w:t>б</w:t>
      </w:r>
      <w:r w:rsidRPr="00E65920">
        <w:rPr>
          <w:color w:val="222222"/>
        </w:rPr>
        <w:t>разом,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рассматриваться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планеты.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2.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Эволюционные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импульсы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распространяются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высших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низшим: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биосферы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экосистемам,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сообществам,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популяциям,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органи</w:t>
      </w:r>
      <w:r w:rsidRPr="00E65920">
        <w:rPr>
          <w:color w:val="222222"/>
        </w:rPr>
        <w:t>з</w:t>
      </w:r>
      <w:r w:rsidRPr="00E65920">
        <w:rPr>
          <w:color w:val="222222"/>
        </w:rPr>
        <w:t>мам,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геномам.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Прослеживание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причинно-следственных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связей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только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«снизу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вверх»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(от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генных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мут</w:t>
      </w:r>
      <w:r w:rsidRPr="00E65920">
        <w:rPr>
          <w:color w:val="222222"/>
        </w:rPr>
        <w:t>а</w:t>
      </w:r>
      <w:r w:rsidRPr="00E65920">
        <w:rPr>
          <w:color w:val="222222"/>
        </w:rPr>
        <w:t>ций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популяционным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процессам),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свойственно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традиционному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подходу,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«сверху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вниз»,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позволяет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уповать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всякий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случа</w:t>
      </w:r>
      <w:r w:rsidRPr="00E65920">
        <w:rPr>
          <w:color w:val="222222"/>
        </w:rPr>
        <w:t>й</w:t>
      </w:r>
      <w:r w:rsidRPr="00E65920">
        <w:rPr>
          <w:color w:val="222222"/>
        </w:rPr>
        <w:t>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построении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модели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3.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Характер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изменяется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течением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времени,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эволюцион</w:t>
      </w:r>
      <w:r w:rsidRPr="00E65920">
        <w:rPr>
          <w:color w:val="222222"/>
        </w:rPr>
        <w:t>и</w:t>
      </w:r>
      <w:r w:rsidRPr="00E65920">
        <w:rPr>
          <w:color w:val="222222"/>
        </w:rPr>
        <w:t>рует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сама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эволюция: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значение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тех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признаков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приспособленности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неприспособленности,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осуществляется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естественный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отбор,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о</w:t>
      </w:r>
      <w:r w:rsidRPr="00E65920">
        <w:rPr>
          <w:color w:val="222222"/>
        </w:rPr>
        <w:t>цессе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прогресса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падает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или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возрастает,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как,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например,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индивидуального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развития,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роль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Pr="00E65920">
        <w:rPr>
          <w:color w:val="222222"/>
        </w:rPr>
        <w:t>н</w:t>
      </w:r>
      <w:r w:rsidRPr="00E65920">
        <w:rPr>
          <w:color w:val="222222"/>
        </w:rPr>
        <w:t>дивида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историческом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развитии.</w:t>
      </w:r>
    </w:p>
    <w:p w:rsidR="00E65920" w:rsidRPr="00E65920" w:rsidRDefault="00E65920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r w:rsidRPr="00E65920">
        <w:rPr>
          <w:color w:val="222222"/>
        </w:rPr>
        <w:t>4.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Направленность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определяется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системными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свойствами,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задающими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ее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цель,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позволяет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нам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понять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смысл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биологического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прогресса.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Действ</w:t>
      </w:r>
      <w:r w:rsidRPr="00E65920">
        <w:rPr>
          <w:color w:val="222222"/>
        </w:rPr>
        <w:t>и</w:t>
      </w:r>
      <w:r w:rsidRPr="00E65920">
        <w:rPr>
          <w:color w:val="222222"/>
        </w:rPr>
        <w:t>тельно,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(открытых)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системах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стационарное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соответствует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минимальному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производству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энтропии.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Такие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системы,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следовательно,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имеют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цель,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определенное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состояние,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</w:t>
      </w:r>
      <w:r w:rsidRPr="00E65920">
        <w:rPr>
          <w:color w:val="222222"/>
        </w:rPr>
        <w:t>о</w:t>
      </w:r>
      <w:r w:rsidRPr="00E65920">
        <w:rPr>
          <w:color w:val="222222"/>
        </w:rPr>
        <w:t>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они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стремятся.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Это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позволяет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объя</w:t>
      </w:r>
      <w:r w:rsidRPr="00E65920">
        <w:rPr>
          <w:color w:val="222222"/>
        </w:rPr>
        <w:t>с</w:t>
      </w:r>
      <w:r w:rsidRPr="00E65920">
        <w:rPr>
          <w:color w:val="222222"/>
        </w:rPr>
        <w:t>нить,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почему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эволюция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остановилась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на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уровне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бактериальных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сообществ,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а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</w:t>
      </w:r>
      <w:r w:rsidRPr="00E65920">
        <w:rPr>
          <w:color w:val="222222"/>
        </w:rPr>
        <w:t>о</w:t>
      </w:r>
      <w:r w:rsidRPr="00E65920">
        <w:rPr>
          <w:color w:val="222222"/>
        </w:rPr>
        <w:t>двинулась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дальше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пути,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который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привел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к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появлению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высших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животных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и</w:t>
      </w:r>
      <w:r w:rsidR="00E22EA8">
        <w:rPr>
          <w:color w:val="222222"/>
        </w:rPr>
        <w:t xml:space="preserve"> </w:t>
      </w:r>
      <w:r w:rsidRPr="00E65920">
        <w:rPr>
          <w:color w:val="222222"/>
        </w:rPr>
        <w:t>ч</w:t>
      </w:r>
      <w:r w:rsidRPr="00E65920">
        <w:rPr>
          <w:color w:val="222222"/>
        </w:rPr>
        <w:t>е</w:t>
      </w:r>
      <w:r w:rsidRPr="00E65920">
        <w:rPr>
          <w:color w:val="222222"/>
        </w:rPr>
        <w:t>ловека.</w:t>
      </w:r>
    </w:p>
    <w:p w:rsidR="00C1194A" w:rsidRDefault="00C1194A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</w:p>
    <w:p w:rsidR="00E22EA8" w:rsidRPr="00E65920" w:rsidRDefault="00E22EA8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bookmarkStart w:id="0" w:name="_GoBack"/>
      <w:bookmarkEnd w:id="0"/>
    </w:p>
    <w:p w:rsidR="00274CF6" w:rsidRPr="00274CF6" w:rsidRDefault="00274CF6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lastRenderedPageBreak/>
        <w:t>Литература</w:t>
      </w:r>
    </w:p>
    <w:p w:rsidR="00274CF6" w:rsidRPr="00274CF6" w:rsidRDefault="00274CF6" w:rsidP="00E22E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E22EA8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E22E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6E25C2"/>
    <w:rsid w:val="00A041AA"/>
    <w:rsid w:val="00AE2DA9"/>
    <w:rsid w:val="00B9463D"/>
    <w:rsid w:val="00C1194A"/>
    <w:rsid w:val="00CB0740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2020-10-26T21:59:00Z</dcterms:created>
  <dcterms:modified xsi:type="dcterms:W3CDTF">2020-10-26T21:59:00Z</dcterms:modified>
</cp:coreProperties>
</file>